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64" w:rsidRDefault="00053964">
      <w:pPr>
        <w:rPr>
          <w:rFonts w:ascii="Times New Roman" w:hAnsi="Times New Roman" w:cs="Times New Roman"/>
          <w:b/>
          <w:sz w:val="28"/>
          <w:szCs w:val="28"/>
        </w:rPr>
      </w:pPr>
    </w:p>
    <w:p w:rsidR="007C3E52" w:rsidRPr="00053964" w:rsidRDefault="00053964">
      <w:pPr>
        <w:rPr>
          <w:rFonts w:ascii="Times New Roman" w:hAnsi="Times New Roman" w:cs="Times New Roman"/>
          <w:b/>
          <w:sz w:val="28"/>
          <w:szCs w:val="28"/>
        </w:rPr>
      </w:pPr>
      <w:r w:rsidRPr="00053964">
        <w:rPr>
          <w:rFonts w:ascii="Times New Roman" w:hAnsi="Times New Roman" w:cs="Times New Roman"/>
          <w:b/>
          <w:sz w:val="28"/>
          <w:szCs w:val="28"/>
        </w:rPr>
        <w:t>View from the mountaintop</w:t>
      </w:r>
    </w:p>
    <w:p w:rsidR="00053964" w:rsidRPr="00053964" w:rsidRDefault="00053964">
      <w:pPr>
        <w:rPr>
          <w:rFonts w:ascii="Times New Roman" w:hAnsi="Times New Roman" w:cs="Times New Roman"/>
          <w:sz w:val="28"/>
          <w:szCs w:val="28"/>
        </w:rPr>
      </w:pPr>
      <w:r w:rsidRPr="00053964">
        <w:rPr>
          <w:rFonts w:ascii="Times New Roman" w:hAnsi="Times New Roman" w:cs="Times New Roman"/>
          <w:sz w:val="28"/>
          <w:szCs w:val="28"/>
        </w:rPr>
        <w:t>Meet a brilliant strategist who is skeptical of strategic planning, the stock market, and PowerPoint presentations</w:t>
      </w:r>
    </w:p>
    <w:p w:rsidR="00053964" w:rsidRDefault="00053964" w:rsidP="00053964">
      <w:pPr>
        <w:rPr>
          <w:rFonts w:ascii="Times New Roman" w:hAnsi="Times New Roman" w:cs="Times New Roman"/>
          <w:sz w:val="28"/>
          <w:szCs w:val="28"/>
        </w:rPr>
      </w:pPr>
      <w:r>
        <w:rPr>
          <w:rFonts w:ascii="Times New Roman" w:hAnsi="Times New Roman" w:cs="Times New Roman"/>
          <w:sz w:val="28"/>
          <w:szCs w:val="28"/>
        </w:rPr>
        <w:t>By David Holt</w:t>
      </w:r>
    </w:p>
    <w:p w:rsidR="00053964" w:rsidRDefault="00053964" w:rsidP="00053964">
      <w:pPr>
        <w:rPr>
          <w:rFonts w:ascii="Times New Roman" w:hAnsi="Times New Roman" w:cs="Times New Roman"/>
          <w:sz w:val="28"/>
          <w:szCs w:val="28"/>
        </w:rPr>
      </w:pPr>
      <w:r w:rsidRPr="00053964">
        <w:rPr>
          <w:rFonts w:ascii="Times New Roman" w:hAnsi="Times New Roman" w:cs="Times New Roman"/>
          <w:sz w:val="28"/>
          <w:szCs w:val="28"/>
        </w:rPr>
        <w:t xml:space="preserve">Strategy and innovation have much in common, not all of it pretty. They are the questing beasts of mythology let loose in the world of business, which most of the time is concerned with process, maintenance, the status quo—what Richard </w:t>
      </w:r>
      <w:proofErr w:type="spellStart"/>
      <w:r w:rsidRPr="00053964">
        <w:rPr>
          <w:rFonts w:ascii="Times New Roman" w:hAnsi="Times New Roman" w:cs="Times New Roman"/>
          <w:sz w:val="28"/>
          <w:szCs w:val="28"/>
        </w:rPr>
        <w:t>Rumelt</w:t>
      </w:r>
      <w:proofErr w:type="spellEnd"/>
      <w:r w:rsidRPr="00053964">
        <w:rPr>
          <w:rFonts w:ascii="Times New Roman" w:hAnsi="Times New Roman" w:cs="Times New Roman"/>
          <w:sz w:val="28"/>
          <w:szCs w:val="28"/>
        </w:rPr>
        <w:t xml:space="preserve"> calls “doorknob polishing.” </w:t>
      </w:r>
      <w:proofErr w:type="spellStart"/>
      <w:r w:rsidRPr="00053964">
        <w:rPr>
          <w:rFonts w:ascii="Times New Roman" w:hAnsi="Times New Roman" w:cs="Times New Roman"/>
          <w:sz w:val="28"/>
          <w:szCs w:val="28"/>
        </w:rPr>
        <w:t>Rumelt</w:t>
      </w:r>
      <w:proofErr w:type="spellEnd"/>
      <w:r w:rsidRPr="00053964">
        <w:rPr>
          <w:rFonts w:ascii="Times New Roman" w:hAnsi="Times New Roman" w:cs="Times New Roman"/>
          <w:sz w:val="28"/>
          <w:szCs w:val="28"/>
        </w:rPr>
        <w:t xml:space="preserve"> is a professor of strategy at the Anderson School of Management at UCLA. Considered “the strategist’s strategist,” he was interviewed by the global m</w:t>
      </w:r>
      <w:bookmarkStart w:id="0" w:name="_GoBack"/>
      <w:bookmarkEnd w:id="0"/>
      <w:r w:rsidRPr="00053964">
        <w:rPr>
          <w:rFonts w:ascii="Times New Roman" w:hAnsi="Times New Roman" w:cs="Times New Roman"/>
          <w:sz w:val="28"/>
          <w:szCs w:val="28"/>
        </w:rPr>
        <w:t>anagement-consulting firm McKinsey &amp; Company.</w:t>
      </w:r>
    </w:p>
    <w:p w:rsidR="00053964" w:rsidRDefault="00053964" w:rsidP="00053964">
      <w:pPr>
        <w:rPr>
          <w:rFonts w:ascii="Times New Roman" w:hAnsi="Times New Roman" w:cs="Times New Roman"/>
          <w:sz w:val="28"/>
          <w:szCs w:val="28"/>
        </w:rPr>
      </w:pPr>
      <w:r w:rsidRPr="00053964">
        <w:rPr>
          <w:rFonts w:ascii="Times New Roman" w:hAnsi="Times New Roman" w:cs="Times New Roman"/>
          <w:sz w:val="28"/>
          <w:szCs w:val="28"/>
        </w:rPr>
        <w:t xml:space="preserve">The high ground is natural to </w:t>
      </w:r>
      <w:proofErr w:type="spellStart"/>
      <w:r w:rsidRPr="00053964">
        <w:rPr>
          <w:rFonts w:ascii="Times New Roman" w:hAnsi="Times New Roman" w:cs="Times New Roman"/>
          <w:sz w:val="28"/>
          <w:szCs w:val="28"/>
        </w:rPr>
        <w:t>Rumelt</w:t>
      </w:r>
      <w:proofErr w:type="spellEnd"/>
      <w:r w:rsidRPr="00053964">
        <w:rPr>
          <w:rFonts w:ascii="Times New Roman" w:hAnsi="Times New Roman" w:cs="Times New Roman"/>
          <w:sz w:val="28"/>
          <w:szCs w:val="28"/>
        </w:rPr>
        <w:t>. As a mountaineer he achieved several first ascents, and as an academic he was the first t</w:t>
      </w:r>
      <w:r>
        <w:rPr>
          <w:rFonts w:ascii="Times New Roman" w:hAnsi="Times New Roman" w:cs="Times New Roman"/>
          <w:sz w:val="28"/>
          <w:szCs w:val="28"/>
        </w:rPr>
        <w:t xml:space="preserve">o find a link between strategy </w:t>
      </w:r>
      <w:r w:rsidRPr="00053964">
        <w:rPr>
          <w:rFonts w:ascii="Times New Roman" w:hAnsi="Times New Roman" w:cs="Times New Roman"/>
          <w:sz w:val="28"/>
          <w:szCs w:val="28"/>
        </w:rPr>
        <w:t xml:space="preserve">and profitability: moderately diversified companies outperform more diversified ones. He has also shown that being good at what you </w:t>
      </w:r>
      <w:proofErr w:type="gramStart"/>
      <w:r w:rsidRPr="00053964">
        <w:rPr>
          <w:rFonts w:ascii="Times New Roman" w:hAnsi="Times New Roman" w:cs="Times New Roman"/>
          <w:sz w:val="28"/>
          <w:szCs w:val="28"/>
        </w:rPr>
        <w:t>do matters</w:t>
      </w:r>
      <w:proofErr w:type="gramEnd"/>
      <w:r w:rsidRPr="00053964">
        <w:rPr>
          <w:rFonts w:ascii="Times New Roman" w:hAnsi="Times New Roman" w:cs="Times New Roman"/>
          <w:sz w:val="28"/>
          <w:szCs w:val="28"/>
        </w:rPr>
        <w:t xml:space="preserve"> more than what industry you are in.</w:t>
      </w:r>
    </w:p>
    <w:p w:rsidR="00053964" w:rsidRPr="00053964" w:rsidRDefault="00053964" w:rsidP="00053964">
      <w:pPr>
        <w:rPr>
          <w:rFonts w:ascii="Times New Roman" w:hAnsi="Times New Roman" w:cs="Times New Roman"/>
          <w:sz w:val="28"/>
          <w:szCs w:val="28"/>
        </w:rPr>
      </w:pPr>
      <w:proofErr w:type="spellStart"/>
      <w:r w:rsidRPr="00053964">
        <w:rPr>
          <w:rFonts w:ascii="Times New Roman" w:hAnsi="Times New Roman" w:cs="Times New Roman"/>
          <w:sz w:val="28"/>
          <w:szCs w:val="28"/>
        </w:rPr>
        <w:t>Rumelt’s</w:t>
      </w:r>
      <w:proofErr w:type="spellEnd"/>
      <w:r w:rsidRPr="00053964">
        <w:rPr>
          <w:rFonts w:ascii="Times New Roman" w:hAnsi="Times New Roman" w:cs="Times New Roman"/>
          <w:sz w:val="28"/>
          <w:szCs w:val="28"/>
        </w:rPr>
        <w:t xml:space="preserve"> central themes: Most corporate strategic planning is an annual highly structured process, which is frustrating to many executives because it doesn’t add much value. To </w:t>
      </w:r>
      <w:proofErr w:type="spellStart"/>
      <w:r w:rsidRPr="00053964">
        <w:rPr>
          <w:rFonts w:ascii="Times New Roman" w:hAnsi="Times New Roman" w:cs="Times New Roman"/>
          <w:sz w:val="28"/>
          <w:szCs w:val="28"/>
        </w:rPr>
        <w:t>Rumelt</w:t>
      </w:r>
      <w:proofErr w:type="spellEnd"/>
      <w:r w:rsidRPr="00053964">
        <w:rPr>
          <w:rFonts w:ascii="Times New Roman" w:hAnsi="Times New Roman" w:cs="Times New Roman"/>
          <w:sz w:val="28"/>
          <w:szCs w:val="28"/>
        </w:rPr>
        <w:t>, this exercise is really the setting of rolling multi-year budgets. While important, it is not strategy. In his view, the term “strategic planning” doesn’t even make sense. Planning is about how things are the same: taking the patterns of the past and extrapolating them into the future. The intention is to make incremental progress.</w:t>
      </w:r>
    </w:p>
    <w:p w:rsidR="00053964" w:rsidRDefault="00053964" w:rsidP="00053964">
      <w:pPr>
        <w:rPr>
          <w:rFonts w:ascii="Times New Roman" w:hAnsi="Times New Roman" w:cs="Times New Roman"/>
          <w:sz w:val="28"/>
          <w:szCs w:val="28"/>
        </w:rPr>
      </w:pPr>
      <w:r w:rsidRPr="00053964">
        <w:rPr>
          <w:rFonts w:ascii="Times New Roman" w:hAnsi="Times New Roman" w:cs="Times New Roman"/>
          <w:sz w:val="28"/>
          <w:szCs w:val="28"/>
        </w:rPr>
        <w:t xml:space="preserve">The goal of strategy, on the other hand, is to significantly improve performance. There are only two ways to do this, says </w:t>
      </w:r>
      <w:proofErr w:type="spellStart"/>
      <w:r w:rsidRPr="00053964">
        <w:rPr>
          <w:rFonts w:ascii="Times New Roman" w:hAnsi="Times New Roman" w:cs="Times New Roman"/>
          <w:sz w:val="28"/>
          <w:szCs w:val="28"/>
        </w:rPr>
        <w:t>Rumelt</w:t>
      </w:r>
      <w:proofErr w:type="spellEnd"/>
      <w:r w:rsidRPr="00053964">
        <w:rPr>
          <w:rFonts w:ascii="Times New Roman" w:hAnsi="Times New Roman" w:cs="Times New Roman"/>
          <w:sz w:val="28"/>
          <w:szCs w:val="28"/>
        </w:rPr>
        <w:t>: to invent something new, which is a gamble; and to exploit a change in the environment (“take a position by investing in resources that will be made more valuable by the changes happening”). As a strategist, he clearly prefers the second option. (We in Atlantic Canada should take note. Around here, strategic innovation is mostly thought of as invention.)</w:t>
      </w:r>
    </w:p>
    <w:p w:rsidR="00053964" w:rsidRDefault="00053964" w:rsidP="00053964">
      <w:pPr>
        <w:rPr>
          <w:rFonts w:ascii="Times New Roman" w:hAnsi="Times New Roman" w:cs="Times New Roman"/>
          <w:sz w:val="28"/>
          <w:szCs w:val="28"/>
        </w:rPr>
      </w:pPr>
      <w:r w:rsidRPr="00053964">
        <w:rPr>
          <w:rFonts w:ascii="Times New Roman" w:hAnsi="Times New Roman" w:cs="Times New Roman"/>
          <w:sz w:val="28"/>
          <w:szCs w:val="28"/>
        </w:rPr>
        <w:t xml:space="preserve">Starting at the top, it is the CEO’s role to “absorb ambiguity” by defining the broad problem in narrower terms that the managers and business units can handle. By its </w:t>
      </w:r>
      <w:r w:rsidRPr="00053964">
        <w:rPr>
          <w:rFonts w:ascii="Times New Roman" w:hAnsi="Times New Roman" w:cs="Times New Roman"/>
          <w:sz w:val="28"/>
          <w:szCs w:val="28"/>
        </w:rPr>
        <w:lastRenderedPageBreak/>
        <w:t>nature, strategy involves a certain</w:t>
      </w:r>
      <w:r>
        <w:rPr>
          <w:rFonts w:ascii="Times New Roman" w:hAnsi="Times New Roman" w:cs="Times New Roman"/>
          <w:sz w:val="28"/>
          <w:szCs w:val="28"/>
        </w:rPr>
        <w:t xml:space="preserve"> </w:t>
      </w:r>
      <w:r w:rsidRPr="00053964">
        <w:rPr>
          <w:rFonts w:ascii="Times New Roman" w:hAnsi="Times New Roman" w:cs="Times New Roman"/>
          <w:sz w:val="28"/>
          <w:szCs w:val="28"/>
        </w:rPr>
        <w:t xml:space="preserve">leap of faith. “Speculative judgments are the essence of strategic thinking— a substitute for having the clear connections between the positions we take and their economic outcomes,” says </w:t>
      </w:r>
      <w:proofErr w:type="spellStart"/>
      <w:r w:rsidRPr="00053964">
        <w:rPr>
          <w:rFonts w:ascii="Times New Roman" w:hAnsi="Times New Roman" w:cs="Times New Roman"/>
          <w:sz w:val="28"/>
          <w:szCs w:val="28"/>
        </w:rPr>
        <w:t>Rumelt</w:t>
      </w:r>
      <w:proofErr w:type="spellEnd"/>
      <w:r w:rsidRPr="00053964">
        <w:rPr>
          <w:rFonts w:ascii="Times New Roman" w:hAnsi="Times New Roman" w:cs="Times New Roman"/>
          <w:sz w:val="28"/>
          <w:szCs w:val="28"/>
        </w:rPr>
        <w:t>. “They help us take a position in a world that is confusing and uncertain. You can’t get rid of ambiguity and uncertainty; they are the flip side of opportunity.”</w:t>
      </w:r>
    </w:p>
    <w:p w:rsidR="00053964" w:rsidRDefault="00053964" w:rsidP="00053964">
      <w:pPr>
        <w:rPr>
          <w:rFonts w:ascii="Times New Roman" w:hAnsi="Times New Roman" w:cs="Times New Roman"/>
          <w:sz w:val="28"/>
          <w:szCs w:val="28"/>
        </w:rPr>
      </w:pPr>
      <w:r w:rsidRPr="00053964">
        <w:rPr>
          <w:rFonts w:ascii="Times New Roman" w:hAnsi="Times New Roman" w:cs="Times New Roman"/>
          <w:sz w:val="28"/>
          <w:szCs w:val="28"/>
        </w:rPr>
        <w:t>Strategy “work” (his term) is best done by a small group of smart people. “Doing this kind of work is hard,” he says. “A strategic insight is essentially the solution to a puzzle, which is more likely to be done by an individual or a small team.”</w:t>
      </w:r>
    </w:p>
    <w:p w:rsidR="00053964" w:rsidRDefault="00053964" w:rsidP="00053964">
      <w:pPr>
        <w:rPr>
          <w:rFonts w:ascii="Times New Roman" w:hAnsi="Times New Roman" w:cs="Times New Roman"/>
          <w:sz w:val="28"/>
          <w:szCs w:val="28"/>
        </w:rPr>
      </w:pPr>
      <w:proofErr w:type="spellStart"/>
      <w:r w:rsidRPr="00053964">
        <w:rPr>
          <w:rFonts w:ascii="Times New Roman" w:hAnsi="Times New Roman" w:cs="Times New Roman"/>
          <w:sz w:val="28"/>
          <w:szCs w:val="28"/>
        </w:rPr>
        <w:t>Rumelt</w:t>
      </w:r>
      <w:proofErr w:type="spellEnd"/>
      <w:r w:rsidRPr="00053964">
        <w:rPr>
          <w:rFonts w:ascii="Times New Roman" w:hAnsi="Times New Roman" w:cs="Times New Roman"/>
          <w:sz w:val="28"/>
          <w:szCs w:val="28"/>
        </w:rPr>
        <w:t xml:space="preserve"> uses creative language, metaphors. Take a predatory posture, he says. L</w:t>
      </w:r>
      <w:r>
        <w:rPr>
          <w:rFonts w:ascii="Times New Roman" w:hAnsi="Times New Roman" w:cs="Times New Roman"/>
          <w:sz w:val="28"/>
          <w:szCs w:val="28"/>
        </w:rPr>
        <w:t>eap through the window of oppor</w:t>
      </w:r>
      <w:r w:rsidRPr="00053964">
        <w:rPr>
          <w:rFonts w:ascii="Times New Roman" w:hAnsi="Times New Roman" w:cs="Times New Roman"/>
          <w:sz w:val="28"/>
          <w:szCs w:val="28"/>
        </w:rPr>
        <w:t>tunity. In his descriptions, strategy appears episodic, unpredictable, and nonlinear—like the process of evolution. It is not something that can be put neatly on the calendar. During the interview, the word “insight” comes up again and again.</w:t>
      </w:r>
    </w:p>
    <w:p w:rsidR="00053964" w:rsidRDefault="00053964" w:rsidP="00053964">
      <w:pPr>
        <w:rPr>
          <w:rFonts w:ascii="Times New Roman" w:hAnsi="Times New Roman" w:cs="Times New Roman"/>
          <w:sz w:val="28"/>
          <w:szCs w:val="28"/>
        </w:rPr>
      </w:pPr>
      <w:r w:rsidRPr="00053964">
        <w:rPr>
          <w:rFonts w:ascii="Times New Roman" w:hAnsi="Times New Roman" w:cs="Times New Roman"/>
          <w:sz w:val="28"/>
          <w:szCs w:val="28"/>
        </w:rPr>
        <w:t>Entrepreneurial strategy is distinguished by a focus on the big wins and not on maintenance activities, he says. “There is no substitute for entrepreneurial insight, but almost all insight flows from the unexpected combination of two or more things.” The key for the company is to possess the skills to combine these elements effectively. Indeed, the great strategists in any field possess a rare gift: the ability to blend vision and creativity with current skills and abilities.</w:t>
      </w:r>
    </w:p>
    <w:p w:rsidR="00053964" w:rsidRDefault="00053964" w:rsidP="00053964">
      <w:pPr>
        <w:rPr>
          <w:rFonts w:ascii="Times New Roman" w:hAnsi="Times New Roman" w:cs="Times New Roman"/>
          <w:sz w:val="28"/>
          <w:szCs w:val="28"/>
        </w:rPr>
      </w:pPr>
      <w:r w:rsidRPr="00053964">
        <w:rPr>
          <w:rFonts w:ascii="Times New Roman" w:hAnsi="Times New Roman" w:cs="Times New Roman"/>
          <w:sz w:val="28"/>
          <w:szCs w:val="28"/>
        </w:rPr>
        <w:t xml:space="preserve">Although he has worked with a who’s who of corporate America, in his illustrations </w:t>
      </w:r>
      <w:proofErr w:type="spellStart"/>
      <w:r w:rsidRPr="00053964">
        <w:rPr>
          <w:rFonts w:ascii="Times New Roman" w:hAnsi="Times New Roman" w:cs="Times New Roman"/>
          <w:sz w:val="28"/>
          <w:szCs w:val="28"/>
        </w:rPr>
        <w:t>Rumelt</w:t>
      </w:r>
      <w:proofErr w:type="spellEnd"/>
      <w:r w:rsidRPr="00053964">
        <w:rPr>
          <w:rFonts w:ascii="Times New Roman" w:hAnsi="Times New Roman" w:cs="Times New Roman"/>
          <w:sz w:val="28"/>
          <w:szCs w:val="28"/>
        </w:rPr>
        <w:t xml:space="preserve"> keeps coming back to maverick Steve Jobs of Apple. A wonderful example of the “unexpected combination” is the iPod, which is the</w:t>
      </w:r>
      <w:r>
        <w:rPr>
          <w:rFonts w:ascii="Times New Roman" w:hAnsi="Times New Roman" w:cs="Times New Roman"/>
          <w:sz w:val="28"/>
          <w:szCs w:val="28"/>
        </w:rPr>
        <w:t xml:space="preserve"> </w:t>
      </w:r>
      <w:r w:rsidRPr="00053964">
        <w:rPr>
          <w:rFonts w:ascii="Times New Roman" w:hAnsi="Times New Roman" w:cs="Times New Roman"/>
          <w:sz w:val="28"/>
          <w:szCs w:val="28"/>
        </w:rPr>
        <w:t>result of Apple’s ability to combine knowledge of three things: the music industry, hardware, and the Web.</w:t>
      </w:r>
    </w:p>
    <w:p w:rsidR="00053964" w:rsidRDefault="00053964" w:rsidP="00053964">
      <w:pPr>
        <w:rPr>
          <w:rFonts w:ascii="Times New Roman" w:hAnsi="Times New Roman" w:cs="Times New Roman"/>
          <w:sz w:val="28"/>
          <w:szCs w:val="28"/>
        </w:rPr>
      </w:pPr>
      <w:r w:rsidRPr="00053964">
        <w:rPr>
          <w:rFonts w:ascii="Times New Roman" w:hAnsi="Times New Roman" w:cs="Times New Roman"/>
          <w:sz w:val="28"/>
          <w:szCs w:val="28"/>
        </w:rPr>
        <w:t>To this mountaineer, the economic environment is “terrain,” with high ground and low ground. Today as never before, the terrain can be quickly shifted and even reversed by “earthquakes,” so strategy needs to be dynamic. In earlier decades it was usually static: performance was improved mostly by improving processes, not by changing direction.</w:t>
      </w:r>
    </w:p>
    <w:p w:rsidR="00053964" w:rsidRDefault="00053964" w:rsidP="00053964">
      <w:pPr>
        <w:rPr>
          <w:rFonts w:ascii="Times New Roman" w:hAnsi="Times New Roman" w:cs="Times New Roman"/>
          <w:sz w:val="28"/>
          <w:szCs w:val="28"/>
        </w:rPr>
      </w:pPr>
      <w:r w:rsidRPr="00053964">
        <w:rPr>
          <w:rFonts w:ascii="Times New Roman" w:hAnsi="Times New Roman" w:cs="Times New Roman"/>
          <w:sz w:val="28"/>
          <w:szCs w:val="28"/>
        </w:rPr>
        <w:t>The “locus of success” is a place that is difficult to replicate; it is based on intangible resources, such as how people do things. Competencies are created by activity, by doing: “They create advantages, but today advantages evaporate quickly.”</w:t>
      </w:r>
    </w:p>
    <w:p w:rsidR="00053964" w:rsidRDefault="00053964" w:rsidP="00053964">
      <w:pPr>
        <w:rPr>
          <w:rFonts w:ascii="Times New Roman" w:hAnsi="Times New Roman" w:cs="Times New Roman"/>
          <w:sz w:val="28"/>
          <w:szCs w:val="28"/>
        </w:rPr>
      </w:pPr>
    </w:p>
    <w:p w:rsidR="00053964" w:rsidRDefault="00053964" w:rsidP="00053964">
      <w:pPr>
        <w:rPr>
          <w:rFonts w:ascii="Times New Roman" w:hAnsi="Times New Roman" w:cs="Times New Roman"/>
          <w:sz w:val="28"/>
          <w:szCs w:val="28"/>
        </w:rPr>
      </w:pPr>
      <w:proofErr w:type="spellStart"/>
      <w:r w:rsidRPr="00053964">
        <w:rPr>
          <w:rFonts w:ascii="Times New Roman" w:hAnsi="Times New Roman" w:cs="Times New Roman"/>
          <w:sz w:val="28"/>
          <w:szCs w:val="28"/>
        </w:rPr>
        <w:lastRenderedPageBreak/>
        <w:t>Rumelt</w:t>
      </w:r>
      <w:proofErr w:type="spellEnd"/>
      <w:r w:rsidRPr="00053964">
        <w:rPr>
          <w:rFonts w:ascii="Times New Roman" w:hAnsi="Times New Roman" w:cs="Times New Roman"/>
          <w:sz w:val="28"/>
          <w:szCs w:val="28"/>
        </w:rPr>
        <w:t xml:space="preserve"> also weighs in on what not to do. When companies get too diversified, some of the units are inevitably unprofitable and are carried by the others. “No one wants the unrewarding task of</w:t>
      </w:r>
      <w:r>
        <w:rPr>
          <w:rFonts w:ascii="Times New Roman" w:hAnsi="Times New Roman" w:cs="Times New Roman"/>
          <w:sz w:val="28"/>
          <w:szCs w:val="28"/>
        </w:rPr>
        <w:t xml:space="preserve"> </w:t>
      </w:r>
      <w:r w:rsidRPr="00053964">
        <w:rPr>
          <w:rFonts w:ascii="Times New Roman" w:hAnsi="Times New Roman" w:cs="Times New Roman"/>
          <w:sz w:val="28"/>
          <w:szCs w:val="28"/>
        </w:rPr>
        <w:t>weeding the garden,” he says.</w:t>
      </w:r>
    </w:p>
    <w:p w:rsidR="00053964" w:rsidRDefault="00053964" w:rsidP="00053964">
      <w:pPr>
        <w:rPr>
          <w:rFonts w:ascii="Times New Roman" w:hAnsi="Times New Roman" w:cs="Times New Roman"/>
          <w:sz w:val="28"/>
          <w:szCs w:val="28"/>
        </w:rPr>
      </w:pPr>
      <w:proofErr w:type="spellStart"/>
      <w:r w:rsidRPr="00053964">
        <w:rPr>
          <w:rFonts w:ascii="Times New Roman" w:hAnsi="Times New Roman" w:cs="Times New Roman"/>
          <w:sz w:val="28"/>
          <w:szCs w:val="28"/>
        </w:rPr>
        <w:t>Rumelt</w:t>
      </w:r>
      <w:proofErr w:type="spellEnd"/>
      <w:r w:rsidRPr="00053964">
        <w:rPr>
          <w:rFonts w:ascii="Times New Roman" w:hAnsi="Times New Roman" w:cs="Times New Roman"/>
          <w:sz w:val="28"/>
          <w:szCs w:val="28"/>
        </w:rPr>
        <w:t xml:space="preserve"> also cautions the CEOs of public companies about the temptation of managing for stock prices, which respond to changes in expectations, not performance. His logical mind considers this a mild form of insanity. What’s more, the irrational volatility of the market produces a “signal-to-noise ratio that is very low,” says </w:t>
      </w:r>
      <w:proofErr w:type="spellStart"/>
      <w:r w:rsidRPr="00053964">
        <w:rPr>
          <w:rFonts w:ascii="Times New Roman" w:hAnsi="Times New Roman" w:cs="Times New Roman"/>
          <w:sz w:val="28"/>
          <w:szCs w:val="28"/>
        </w:rPr>
        <w:t>Rumelt</w:t>
      </w:r>
      <w:proofErr w:type="spellEnd"/>
      <w:r w:rsidRPr="00053964">
        <w:rPr>
          <w:rFonts w:ascii="Times New Roman" w:hAnsi="Times New Roman" w:cs="Times New Roman"/>
          <w:sz w:val="28"/>
          <w:szCs w:val="28"/>
        </w:rPr>
        <w:t>, who began life as an electrical engineer. “For a CEO, living with the stock market as a constant factor in your life takes iron nerve and an ability to be detached.”</w:t>
      </w:r>
    </w:p>
    <w:p w:rsidR="00053964" w:rsidRDefault="00053964" w:rsidP="00053964">
      <w:pPr>
        <w:rPr>
          <w:rFonts w:ascii="Times New Roman" w:hAnsi="Times New Roman" w:cs="Times New Roman"/>
          <w:sz w:val="28"/>
          <w:szCs w:val="28"/>
        </w:rPr>
      </w:pPr>
      <w:r w:rsidRPr="00053964">
        <w:rPr>
          <w:rFonts w:ascii="Times New Roman" w:hAnsi="Times New Roman" w:cs="Times New Roman"/>
          <w:sz w:val="28"/>
          <w:szCs w:val="28"/>
        </w:rPr>
        <w:t xml:space="preserve">Finally, </w:t>
      </w:r>
      <w:proofErr w:type="spellStart"/>
      <w:r w:rsidRPr="00053964">
        <w:rPr>
          <w:rFonts w:ascii="Times New Roman" w:hAnsi="Times New Roman" w:cs="Times New Roman"/>
          <w:sz w:val="28"/>
          <w:szCs w:val="28"/>
        </w:rPr>
        <w:t>Rumelt</w:t>
      </w:r>
      <w:proofErr w:type="spellEnd"/>
      <w:r w:rsidRPr="00053964">
        <w:rPr>
          <w:rFonts w:ascii="Times New Roman" w:hAnsi="Times New Roman" w:cs="Times New Roman"/>
          <w:sz w:val="28"/>
          <w:szCs w:val="28"/>
        </w:rPr>
        <w:t xml:space="preserve"> loathes PowerPoint presentations. Putting things in point form hides contradictions, he asserts. Better to try to write three short clear paragraphs. Good writing is good thinking, I say. Amen to that.</w:t>
      </w:r>
    </w:p>
    <w:p w:rsidR="00053964" w:rsidRPr="00053964" w:rsidRDefault="00053964" w:rsidP="00053964">
      <w:pPr>
        <w:rPr>
          <w:rFonts w:ascii="Times New Roman" w:hAnsi="Times New Roman" w:cs="Times New Roman"/>
          <w:i/>
          <w:sz w:val="28"/>
          <w:szCs w:val="28"/>
        </w:rPr>
      </w:pPr>
      <w:r w:rsidRPr="00053964">
        <w:rPr>
          <w:rFonts w:ascii="Times New Roman" w:hAnsi="Times New Roman" w:cs="Times New Roman"/>
          <w:i/>
          <w:sz w:val="28"/>
          <w:szCs w:val="28"/>
        </w:rPr>
        <w:t xml:space="preserve">Strategy column in </w:t>
      </w:r>
      <w:r w:rsidRPr="00053964">
        <w:rPr>
          <w:rFonts w:ascii="Times New Roman" w:hAnsi="Times New Roman" w:cs="Times New Roman"/>
          <w:sz w:val="28"/>
          <w:szCs w:val="28"/>
        </w:rPr>
        <w:t>Progress</w:t>
      </w:r>
      <w:r w:rsidRPr="00053964">
        <w:rPr>
          <w:rFonts w:ascii="Times New Roman" w:hAnsi="Times New Roman" w:cs="Times New Roman"/>
          <w:i/>
          <w:sz w:val="28"/>
          <w:szCs w:val="28"/>
        </w:rPr>
        <w:t xml:space="preserve"> magazine, 2008.</w:t>
      </w:r>
    </w:p>
    <w:sectPr w:rsidR="00053964" w:rsidRPr="000539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64"/>
    <w:rsid w:val="00053964"/>
    <w:rsid w:val="004C46E9"/>
    <w:rsid w:val="007C3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13377-23C8-4877-99F4-961FAA49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Holt</dc:creator>
  <cp:keywords/>
  <dc:description/>
  <cp:lastModifiedBy>David Holt</cp:lastModifiedBy>
  <cp:revision>1</cp:revision>
  <dcterms:created xsi:type="dcterms:W3CDTF">2016-07-10T15:06:00Z</dcterms:created>
  <dcterms:modified xsi:type="dcterms:W3CDTF">2016-07-10T15:17:00Z</dcterms:modified>
</cp:coreProperties>
</file>